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24FCF" w14:textId="77777777" w:rsidR="003807D1" w:rsidRDefault="003807D1" w:rsidP="003807D1">
      <w:r>
        <w:t>Politique d’utilisation des données : Politique de confidentialité (traitement des données à caractère personnel des visiteurs et des utilisateurs) mise en conformité selon la RGPD du 25 mai 2018</w:t>
      </w:r>
    </w:p>
    <w:p w14:paraId="165033DD" w14:textId="77777777" w:rsidR="003807D1" w:rsidRDefault="003807D1" w:rsidP="003807D1">
      <w:r>
        <w:t xml:space="preserve"> Les données recueillies sur le site www.</w:t>
      </w:r>
      <w:r>
        <w:t>OCEAME</w:t>
      </w:r>
      <w:r>
        <w:t xml:space="preserve">.fr sont administrées et traitées par </w:t>
      </w:r>
      <w:r>
        <w:t>Véronique Derive</w:t>
      </w:r>
      <w:r>
        <w:t xml:space="preserve">, directrice de la publication du site mentionné ci-dessus. </w:t>
      </w:r>
    </w:p>
    <w:p w14:paraId="0FBA3BEA" w14:textId="53384560" w:rsidR="003807D1" w:rsidRDefault="003807D1" w:rsidP="003807D1">
      <w:r>
        <w:t xml:space="preserve"> </w:t>
      </w:r>
      <w:r>
        <w:t xml:space="preserve">Quels types d’informations recueillons-nous ? Nous recueillons des informations lorsque vous vous inscrivez sur notre site, lorsque vous vous connectez à votre </w:t>
      </w:r>
      <w:proofErr w:type="spellStart"/>
      <w:proofErr w:type="gramStart"/>
      <w:r>
        <w:t>compte,Les</w:t>
      </w:r>
      <w:proofErr w:type="spellEnd"/>
      <w:proofErr w:type="gramEnd"/>
      <w:r>
        <w:t xml:space="preserve"> informations recueillies incluent votre nom, votre adresse e-mail, numéro de téléphone, votre adresse postale, votre association / votre raison sociale (votre SIRET, votre n° de TVA), votre fonction, et les cas échéant vos moyens de paiement. En outre, nous recevons et enregistrons automatiquement des informations à partir de votre ordinateur et navigateur, y compris votre adresse IP, vos logiciels et votre matériel, et la page que vous demandez via Google Analytics et rapport visiteur pour une durée de 20 ans.</w:t>
      </w:r>
    </w:p>
    <w:p w14:paraId="30CA57E8" w14:textId="5D9B2590" w:rsidR="003807D1" w:rsidRDefault="003807D1" w:rsidP="003807D1"/>
    <w:p w14:paraId="23FCEDB1" w14:textId="305128E2" w:rsidR="003807D1" w:rsidRDefault="003807D1" w:rsidP="003807D1">
      <w:r>
        <w:t xml:space="preserve">Comment utilisons-nous ces informations ? </w:t>
      </w:r>
      <w:proofErr w:type="gramStart"/>
      <w:r>
        <w:t>Toute les informations</w:t>
      </w:r>
      <w:proofErr w:type="gramEnd"/>
      <w:r>
        <w:t xml:space="preserve"> que nous recueillons auprès de vous peuvent être utilisées pour : Personnaliser votre expérience et répondre à vos besoins individuels Fournir un contenu publicitaire personnalisé Améliorer notre site Web Améliorer le service client et vos besoins de prise en charge Vous contacter par e-mail Administrer un concours, une promotion, ou un enquête Gérer vos devis, commandes, livraisons, factures et paiements</w:t>
      </w:r>
    </w:p>
    <w:p w14:paraId="349A26B1" w14:textId="18CB1DCF" w:rsidR="003807D1" w:rsidRDefault="003807D1" w:rsidP="003807D1"/>
    <w:p w14:paraId="434348F1" w14:textId="04B9F423" w:rsidR="003807D1" w:rsidRDefault="003807D1" w:rsidP="003807D1">
      <w:r>
        <w:t xml:space="preserve">Comment ces informations sont-elles partagées ? Nous sommes les seuls propriétaires des informations recueillies sur ce site. Vos informations personnelles ne seront pas vendues, échangées, transférées, ou données à une autre société pour n’importe </w:t>
      </w:r>
      <w:proofErr w:type="gramStart"/>
      <w:r>
        <w:t>quel raison</w:t>
      </w:r>
      <w:proofErr w:type="gramEnd"/>
      <w:r>
        <w:t>, sans votre consentement, en dehors de ce qui est nécessaire pour répondre à une demande et / ou une transaction, comme par exemple pour expédier une commande ou valider un paiement en ligne.</w:t>
      </w:r>
    </w:p>
    <w:p w14:paraId="6CD79AE9" w14:textId="265EBF54" w:rsidR="003807D1" w:rsidRDefault="003807D1" w:rsidP="003807D1"/>
    <w:p w14:paraId="1BDEB589" w14:textId="16B84C20" w:rsidR="003807D1" w:rsidRDefault="003807D1" w:rsidP="003807D1">
      <w:r>
        <w:t>Sur quel fondement juridique nous appuyons-nous pour traiter les données ? Nous recueillons, utilisons et partageons les données en notre possession des manières décrites ci-dessous : · dans la mesure nécessaire pour respecter nos conditions d’utilisation · en respectant votre consentement, que vous pouvez révoquer à tout moment par mail ou téléphone ( voir mentions légales ) · dans la mesure nécessaire pour remplir nos obligations légales ; · pour protéger vos intérêts vitaux ou ceux des autres ; · dans la mesure nécessaire dans l’intérêt du public ; · dans la mesure nécessaire pour nos intérêts légitimes (ou ceux des autres), notamment nos intérêts quant à la fourniture d’un service innovant, personnalisé, sûr et profitable à l’attention de nos utilisateurs et partenaires, sauf si ces intérêts sont supplantés par vos intérêts ou vos libertés et droits fondamentaux exigeant la protection de vos données personnelles.</w:t>
      </w:r>
    </w:p>
    <w:p w14:paraId="374D2332" w14:textId="254BF827" w:rsidR="003807D1" w:rsidRDefault="003807D1" w:rsidP="003807D1"/>
    <w:p w14:paraId="6E7BB27A" w14:textId="5CE525D5" w:rsidR="003807D1" w:rsidRDefault="003807D1" w:rsidP="003807D1">
      <w:r>
        <w:t xml:space="preserve">Liens vers d’autres sites internet et réseaux sociaux Nos Plateformes peuvent occasionnellement contenir des liens vers les sites internet de nos partenaires ou de sociétés tierces. Veuillez noter que ces sites internet ont leur propre politique de confidentialité et que nous déclinons toute responsabilité quant à l’utilisation faite par ces sites des informations collectées lorsque vous cliquez sur ces liens. Nous </w:t>
      </w:r>
      <w:r>
        <w:lastRenderedPageBreak/>
        <w:t>vous invitons à prendre connaissance de politiques de confidentialité de ces sites avant de leur transmettre vos Données Personnelles.</w:t>
      </w:r>
    </w:p>
    <w:p w14:paraId="5DE94055" w14:textId="5855E28E" w:rsidR="003807D1" w:rsidRDefault="003807D1" w:rsidP="003807D1"/>
    <w:p w14:paraId="71E14E14" w14:textId="56D70C96" w:rsidR="003807D1" w:rsidRDefault="003807D1" w:rsidP="003807D1">
      <w:r>
        <w:t>Protection des informations Nous mettons en œuvre une variété de mesures de sécurité pour préserver la sécurité de vos informations personnelles. Nous utilisons un cryptage à la pointe de la technologie pour protéger les informations sensibles transmises en ligne. Nous protégeons également vos informations hors ligne. Seuls les employés qui ont besoin d’effectuer un travail spécifique (par exemple, la facturation ou le service à la clientèle) ont accès aux informations personnelles identifiables. Les ordinateurs et serveurs utilisés pour stocker des informations personnelles identifiables sont conservés dans un environnement sécurisé.</w:t>
      </w:r>
    </w:p>
    <w:p w14:paraId="130AB08F" w14:textId="1C241E2A" w:rsidR="003807D1" w:rsidRDefault="003807D1" w:rsidP="003807D1"/>
    <w:p w14:paraId="30A5FE49" w14:textId="4EFCA9BE" w:rsidR="003807D1" w:rsidRDefault="003807D1" w:rsidP="003807D1">
      <w:r>
        <w:t>Conservation des données, désactivation et suppression d’un compte Nous stockons les données jusqu’à ce qu’il ne soit plus nécessaire de fournir nos services et nos Produits, ou jusqu’à ce que votre compte soit supprimé, selon la première de ces éventualités. Il s’agit d’une décision au cas par cas qui dépend d’aspects tels que la nature des données, la raison de leur collecte et de leur traitement et les besoins de conservations légaux ou opérationnels concernés. Par exemple nous gardons les données des soumissions de votre formulaire de contact pour une durée de 10 ans.</w:t>
      </w:r>
    </w:p>
    <w:p w14:paraId="4E08CC2B" w14:textId="428D67E9" w:rsidR="003807D1" w:rsidRDefault="003807D1" w:rsidP="003807D1"/>
    <w:p w14:paraId="45D82AC3" w14:textId="50F18B84" w:rsidR="003807D1" w:rsidRDefault="003807D1" w:rsidP="003807D1">
      <w:r>
        <w:t xml:space="preserve">Vos droits Vous disposez du droit de recevoir une copie de vos Données Personnelles en notre possession (« droit d’accès »). Vous pouvez également demander l’effacement de vos Données Personnelles ainsi que la rectification des Données Personnelles erronées ou obsolètes (« droit d’effacement et droit de rectification »). Veuillez noter que nous sommes susceptibles de conserver certaines informations vous concernant lorsque la loi nous l’impose ou lorsque nous avons un motif légitime de le faire. C’est par exemple le cas, si nous estimons que vous avez commis une fraude ou violé nos Conditions Générales d’Utilisation et que nous souhaitons éviter que vous contourniez les règles applicables à notre communauté. Vous disposez également du droit de vous opposer à tout moment pour des raisons tenant à sa situation particulière, (i) au traitement de vos Données Personnes à des fins de marketing direct ou aux traitements effectués sur le fondement de notre intérêt légitime (« droit d’opposition »). Vous disposez du droit de limiter les traitements effectués sur vos Données Personnelles (« droit à la limitation »). Veuillez noter que ce droit ne s’applique que si (1) vous contestez l’exactitude de vos Données Personnelles pendant la durée nous permettant de vérifier l’exactitude de ces dernières; (2) en cas de traitement illicite de notre part et que vous exigez une limitation de leur utilisation plutôt qu’un effacement, (3) nous n’avons plus besoin des données à caractère personnel aux fins du traitement mais </w:t>
      </w:r>
      <w:proofErr w:type="spellStart"/>
      <w:r>
        <w:t>cellesci</w:t>
      </w:r>
      <w:proofErr w:type="spellEnd"/>
      <w:r>
        <w:t xml:space="preserve"> vous sont encore nécessaires pour la constatation, l’exercice ou la défense de droits en justice; (4) en cas d’exercice de votre droit d’opposition pendant la durée de vérification portant sur le point de savoir si les motifs légitimes que nous poursuivons prévalent les votre. Vous disposez du droit d’introduire une réclamation auprès de l’autorité de contrôle compétente ou d’obtenir réparation auprès des tribunaux compétents si vous considérez nous n’avons pas respecté vos droits. Vous disposez également du droit à la portabilité de vos données, c’est-à-dire au droit de recevoir les Données Personnelles que vous nous avez fournis dans un format structuré, couramment utilisé et lisible par la machine et le droit de transmettre ces données à un autre responsable du traitement (« droit à la </w:t>
      </w:r>
      <w:r>
        <w:lastRenderedPageBreak/>
        <w:t>portabilité »). Vous disposez également du droit de définir des directives relatives au sort de vos Données Personnelles après votre mort. Pour exercer ces droits, vous pouvez contacter le responsable du traitement des Données Personnelles selon les modalités définies à la section “Contact”.</w:t>
      </w:r>
    </w:p>
    <w:p w14:paraId="5D821540" w14:textId="62763155" w:rsidR="003807D1" w:rsidRDefault="003807D1" w:rsidP="003807D1"/>
    <w:p w14:paraId="6B4F7819" w14:textId="32F44455" w:rsidR="003807D1" w:rsidRDefault="003807D1" w:rsidP="003807D1">
      <w:r>
        <w:t>Modification de notre politique de confidentialité Nous pouvons être amené à modifier occasionnellement la présente politique de confidentialité. Lorsque cela est nécessaire, nous vous en informerons et/ ou solliciterons votre accord. Nous vous conseillons de consulter régulièrement cette page pour prendre connaissance des éventuelles modifications ou mises à jour apportées à notre politique de confidentialité.</w:t>
      </w:r>
    </w:p>
    <w:p w14:paraId="5FEE4A91" w14:textId="53AF86C6" w:rsidR="003807D1" w:rsidRDefault="003807D1" w:rsidP="003807D1"/>
    <w:p w14:paraId="0FD23B91" w14:textId="720677A4" w:rsidR="003807D1" w:rsidRPr="003807D1" w:rsidRDefault="003807D1" w:rsidP="003807D1">
      <w:r>
        <w:t xml:space="preserve">Comment adresser vos </w:t>
      </w:r>
      <w:proofErr w:type="gramStart"/>
      <w:r>
        <w:t>questions?</w:t>
      </w:r>
      <w:proofErr w:type="gramEnd"/>
      <w:r>
        <w:t xml:space="preserve"> Pour toutes questions concernant de la présente politique, vous pouvez nous contacter par les moyens décrits dans « mentions légales «. Consentement En utilisant notre site, vous consentez à notre politique de confidentialité.</w:t>
      </w:r>
      <w:bookmarkStart w:id="0" w:name="_GoBack"/>
      <w:bookmarkEnd w:id="0"/>
    </w:p>
    <w:sectPr w:rsidR="003807D1" w:rsidRPr="003807D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A329A"/>
    <w:multiLevelType w:val="multilevel"/>
    <w:tmpl w:val="EBBA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FB6584"/>
    <w:multiLevelType w:val="multilevel"/>
    <w:tmpl w:val="75C4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CE2FFF"/>
    <w:multiLevelType w:val="multilevel"/>
    <w:tmpl w:val="1318C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376898"/>
    <w:multiLevelType w:val="multilevel"/>
    <w:tmpl w:val="DC24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7B2762"/>
    <w:multiLevelType w:val="multilevel"/>
    <w:tmpl w:val="18BA0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C028D2"/>
    <w:multiLevelType w:val="multilevel"/>
    <w:tmpl w:val="73CC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7D1"/>
    <w:rsid w:val="003807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809C3"/>
  <w15:chartTrackingRefBased/>
  <w15:docId w15:val="{3AAB4629-9D06-4BB1-8578-3E7B0F2FD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8">
    <w:name w:val="font_8"/>
    <w:basedOn w:val="Normal"/>
    <w:rsid w:val="003807D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745268">
      <w:bodyDiv w:val="1"/>
      <w:marLeft w:val="0"/>
      <w:marRight w:val="0"/>
      <w:marTop w:val="0"/>
      <w:marBottom w:val="0"/>
      <w:divBdr>
        <w:top w:val="none" w:sz="0" w:space="0" w:color="auto"/>
        <w:left w:val="none" w:sz="0" w:space="0" w:color="auto"/>
        <w:bottom w:val="none" w:sz="0" w:space="0" w:color="auto"/>
        <w:right w:val="none" w:sz="0" w:space="0" w:color="auto"/>
      </w:divBdr>
    </w:div>
    <w:div w:id="109787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1229</Words>
  <Characters>6764</Characters>
  <Application>Microsoft Office Word</Application>
  <DocSecurity>0</DocSecurity>
  <Lines>56</Lines>
  <Paragraphs>15</Paragraphs>
  <ScaleCrop>false</ScaleCrop>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DERIVE</dc:creator>
  <cp:keywords/>
  <dc:description/>
  <cp:lastModifiedBy>Veronique DERIVE</cp:lastModifiedBy>
  <cp:revision>1</cp:revision>
  <dcterms:created xsi:type="dcterms:W3CDTF">2020-01-19T20:19:00Z</dcterms:created>
  <dcterms:modified xsi:type="dcterms:W3CDTF">2020-01-19T20:25:00Z</dcterms:modified>
</cp:coreProperties>
</file>